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" w:after="0"/>
        <w:rPr>
          <w:sz w:val="11"/>
        </w:rPr>
      </w:pPr>
      <w:r>
        <w:rPr>
          <w:rFonts w:ascii="Arial MT" w:hAnsi="Arial MT"/>
          <w:sz w:val="13"/>
        </w:rPr>
      </w:r>
    </w:p>
    <w:p>
      <w:pPr>
        <w:sectPr>
          <w:headerReference w:type="default" r:id="rId2"/>
          <w:type w:val="nextPage"/>
          <w:pgSz w:w="11906" w:h="16838"/>
          <w:pgMar w:left="1180" w:right="20" w:gutter="0" w:header="441" w:top="252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93" w:after="0"/>
        <w:ind w:left="3061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Formulário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Inscrição</w:t>
      </w:r>
    </w:p>
    <w:p>
      <w:pPr>
        <w:pStyle w:val="Corpodotexto"/>
        <w:spacing w:before="9" w:after="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tbl>
      <w:tblPr>
        <w:tblW w:w="9313" w:type="dxa"/>
        <w:jc w:val="left"/>
        <w:tblInd w:w="40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800"/>
        <w:gridCol w:w="139"/>
        <w:gridCol w:w="1740"/>
        <w:gridCol w:w="1300"/>
        <w:gridCol w:w="1221"/>
        <w:gridCol w:w="479"/>
        <w:gridCol w:w="1480"/>
        <w:gridCol w:w="154"/>
      </w:tblGrid>
      <w:tr>
        <w:trPr>
          <w:trHeight w:val="1019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FORMULÁRIO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INSCRIÇÃO</w:t>
            </w:r>
          </w:p>
          <w:p>
            <w:pPr>
              <w:pStyle w:val="TableParagraph"/>
              <w:widowControl w:val="false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SELEÇÃO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DISCENTE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VOLUNTÁRIOS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PROAE</w:t>
            </w:r>
          </w:p>
        </w:tc>
      </w:tr>
      <w:tr>
        <w:trPr>
          <w:trHeight w:val="680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4" w:right="0" w:hanging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</w:tr>
      <w:tr>
        <w:trPr>
          <w:trHeight w:val="540" w:hRule="atLeast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94" w:right="0" w:hanging="0"/>
              <w:rPr>
                <w:sz w:val="20"/>
              </w:rPr>
            </w:pPr>
            <w:r>
              <w:rPr>
                <w:sz w:val="20"/>
              </w:rPr>
              <w:t>Nº.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MATRÍCULA: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99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IDENTIDADE: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9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  <w:tr>
        <w:trPr>
          <w:trHeight w:val="559" w:hRule="atLeast"/>
        </w:trPr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NATURALIDADE:</w:t>
            </w:r>
          </w:p>
        </w:tc>
        <w:tc>
          <w:tcPr>
            <w:tcW w:w="3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9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SEXO:</w:t>
            </w:r>
          </w:p>
          <w:p>
            <w:pPr>
              <w:pStyle w:val="TableParagraph"/>
              <w:widowControl w:val="false"/>
              <w:ind w:left="463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Feminino</w:t>
            </w:r>
          </w:p>
        </w:tc>
      </w:tr>
      <w:tr>
        <w:trPr>
          <w:trHeight w:val="720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94" w:right="0" w:hanging="0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(Rua/Av.):</w:t>
            </w:r>
          </w:p>
        </w:tc>
      </w:tr>
      <w:tr>
        <w:trPr>
          <w:trHeight w:val="680" w:hRule="atLeast"/>
        </w:trPr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4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4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UF:</w:t>
            </w: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00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9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>
        <w:trPr>
          <w:trHeight w:val="580" w:hRule="atLeast"/>
        </w:trPr>
        <w:tc>
          <w:tcPr>
            <w:tcW w:w="4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94" w:right="0" w:hanging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RESIDENCIAL:</w:t>
            </w:r>
          </w:p>
        </w:tc>
        <w:tc>
          <w:tcPr>
            <w:tcW w:w="4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>
        <w:trPr>
          <w:trHeight w:val="679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94" w:right="0" w:hanging="0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edital):</w:t>
            </w:r>
          </w:p>
        </w:tc>
      </w:tr>
      <w:tr>
        <w:trPr>
          <w:trHeight w:val="2060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DECLARAÇÃO</w:t>
            </w:r>
          </w:p>
          <w:p>
            <w:pPr>
              <w:pStyle w:val="TableParagraph"/>
              <w:widowControl w:val="false"/>
              <w:ind w:left="94" w:right="0" w:hanging="0"/>
              <w:rPr>
                <w:sz w:val="20"/>
              </w:rPr>
            </w:pPr>
            <w:r>
              <w:rPr>
                <w:sz w:val="20"/>
              </w:rPr>
              <w:t>Declaro estar ciente e de acordo com os termos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CONSEPE vigente, a qual normatiza o Programa de Apoio ao Ensino na UFVJM.</w:t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516" w:leader="none"/>
                <w:tab w:val="left" w:pos="7118" w:leader="none"/>
                <w:tab w:val="left" w:pos="8184" w:leader="none"/>
                <w:tab w:val="left" w:pos="9129" w:leader="none"/>
              </w:tabs>
              <w:ind w:left="3259" w:right="0" w:hanging="0"/>
              <w:rPr>
                <w:sz w:val="20"/>
              </w:rPr>
            </w:pPr>
            <w:r>
              <w:rPr>
                <w:sz w:val="20"/>
              </w:rPr>
              <w:t xml:space="preserve">Local/data: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2138" w:right="0" w:hanging="0"/>
              <w:rPr>
                <w:rFonts w:ascii="Arial" w:hAnsi="Arial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177540" cy="8255"/>
                      <wp:effectExtent l="9525" t="0" r="0" b="1269"/>
                      <wp:docPr id="3" name="Group 10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7720" cy="8280"/>
                                <a:chOff x="0" y="0"/>
                                <a:chExt cx="3177720" cy="8280"/>
                              </a:xfrm>
                            </wpg:grpSpPr>
                            <wps:wsp>
                              <wps:cNvPr id="4" name="Graphic 103"/>
                              <wps:cNvSpPr/>
                              <wps:spPr>
                                <a:xfrm>
                                  <a:off x="0" y="0"/>
                                  <a:ext cx="3177720" cy="8280"/>
                                </a:xfrm>
                                <a:custGeom>
                                  <a:avLst/>
                                  <a:gdLst>
                                    <a:gd name="textAreaLeft" fmla="*/ 0 w 1801440"/>
                                    <a:gd name="textAreaRight" fmla="*/ 1801800 w 180144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3177540" h="0">
                                      <a:moveTo>
                                        <a:pt x="0" y="0"/>
                                      </a:moveTo>
                                      <a:lnTo>
                                        <a:pt x="31771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2" style="position:absolute;margin-left:0pt;margin-top:-0.8pt;width:250.2pt;height:0.65pt" coordorigin="0,-16" coordsize="5004,13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86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</w:t>
            </w:r>
          </w:p>
        </w:tc>
      </w:tr>
      <w:tr>
        <w:trPr>
          <w:trHeight w:val="1879" w:hRule="atLeast"/>
        </w:trPr>
        <w:tc>
          <w:tcPr>
            <w:tcW w:w="93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SECRETARIA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5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)Inscrição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deferida</w:t>
            </w:r>
            <w:r>
              <w:rPr>
                <w:sz w:val="20"/>
              </w:rPr>
              <w:tab/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)Inscrição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indeferida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73" w:leader="none"/>
              </w:tabs>
              <w:ind w:left="0" w:right="13" w:hanging="0"/>
              <w:jc w:val="center"/>
              <w:rPr>
                <w:rFonts w:ascii="Times New Roman" w:hAnsi="Times New Roman"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286385</wp:posOffset>
                      </wp:positionV>
                      <wp:extent cx="5719445" cy="8255"/>
                      <wp:effectExtent l="4445" t="4445" r="3175" b="0"/>
                      <wp:wrapNone/>
                      <wp:docPr id="5" name="Group 10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9320" cy="8280"/>
                                <a:chOff x="0" y="0"/>
                                <a:chExt cx="5719320" cy="8280"/>
                              </a:xfrm>
                            </wpg:grpSpPr>
                            <wps:wsp>
                              <wps:cNvPr id="6" name="Graphic 105"/>
                              <wps:cNvSpPr/>
                              <wps:spPr>
                                <a:xfrm>
                                  <a:off x="0" y="0"/>
                                  <a:ext cx="5719320" cy="8280"/>
                                </a:xfrm>
                                <a:custGeom>
                                  <a:avLst/>
                                  <a:gdLst>
                                    <a:gd name="textAreaLeft" fmla="*/ 0 w 3242520"/>
                                    <a:gd name="textAreaRight" fmla="*/ 3242880 w 324252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5719445" h="0">
                                      <a:moveTo>
                                        <a:pt x="0" y="0"/>
                                      </a:moveTo>
                                      <a:lnTo>
                                        <a:pt x="57189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4" style="position:absolute;margin-left:4.75pt;margin-top:22.55pt;width:450.35pt;height:0.65pt" coordorigin="95,451" coordsize="9007,13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1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432435</wp:posOffset>
                      </wp:positionV>
                      <wp:extent cx="5719445" cy="8255"/>
                      <wp:effectExtent l="4445" t="4445" r="3175" b="0"/>
                      <wp:wrapNone/>
                      <wp:docPr id="7" name="Group 1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9320" cy="8280"/>
                                <a:chOff x="0" y="0"/>
                                <a:chExt cx="5719320" cy="8280"/>
                              </a:xfrm>
                            </wpg:grpSpPr>
                            <wps:wsp>
                              <wps:cNvPr id="8" name="Graphic 107"/>
                              <wps:cNvSpPr/>
                              <wps:spPr>
                                <a:xfrm>
                                  <a:off x="0" y="0"/>
                                  <a:ext cx="5719320" cy="8280"/>
                                </a:xfrm>
                                <a:custGeom>
                                  <a:avLst/>
                                  <a:gdLst>
                                    <a:gd name="textAreaLeft" fmla="*/ 0 w 3242520"/>
                                    <a:gd name="textAreaRight" fmla="*/ 3242880 w 324252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5719445" h="0">
                                      <a:moveTo>
                                        <a:pt x="0" y="0"/>
                                      </a:moveTo>
                                      <a:lnTo>
                                        <a:pt x="57189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6" style="position:absolute;margin-left:4.75pt;margin-top:34.05pt;width:450.35pt;height:0.65pt" coordorigin="95,681" coordsize="9007,13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2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578485</wp:posOffset>
                      </wp:positionV>
                      <wp:extent cx="3742055" cy="8255"/>
                      <wp:effectExtent l="4445" t="4445" r="3175" b="0"/>
                      <wp:wrapNone/>
                      <wp:docPr id="9" name="Group 10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2200" cy="8280"/>
                                <a:chOff x="0" y="0"/>
                                <a:chExt cx="3742200" cy="8280"/>
                              </a:xfrm>
                            </wpg:grpSpPr>
                            <wps:wsp>
                              <wps:cNvPr id="10" name="Graphic 109"/>
                              <wps:cNvSpPr/>
                              <wps:spPr>
                                <a:xfrm>
                                  <a:off x="0" y="0"/>
                                  <a:ext cx="3742200" cy="8280"/>
                                </a:xfrm>
                                <a:custGeom>
                                  <a:avLst/>
                                  <a:gdLst>
                                    <a:gd name="textAreaLeft" fmla="*/ 0 w 2121480"/>
                                    <a:gd name="textAreaRight" fmla="*/ 2121840 w 21214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3742054" h="0">
                                      <a:moveTo>
                                        <a:pt x="0" y="0"/>
                                      </a:moveTo>
                                      <a:lnTo>
                                        <a:pt x="37420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8" style="position:absolute;margin-left:4.75pt;margin-top:45.55pt;width:294.65pt;height:0.65pt" coordorigin="95,911" coordsize="5893,13"/>
                  </w:pict>
                </mc:Fallback>
              </mc:AlternateContent>
            </w:r>
            <w:r>
              <w:rPr>
                <w:spacing w:val="-2"/>
                <w:sz w:val="20"/>
              </w:rPr>
              <w:t>Observação:</w:t>
            </w:r>
          </w:p>
        </w:tc>
      </w:tr>
    </w:tbl>
    <w:p>
      <w:pPr>
        <w:sectPr>
          <w:type w:val="continuous"/>
          <w:pgSz w:w="11906" w:h="16838"/>
          <w:pgMar w:left="1180" w:right="20" w:gutter="0" w:header="441" w:top="25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1" w:after="0"/>
        <w:rPr>
          <w:rFonts w:ascii="Arial" w:hAnsi="Arial"/>
          <w:b/>
          <w:sz w:val="13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80" w:right="20" w:gutter="0" w:header="881" w:top="2960" w:footer="300" w:bottom="5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596900</wp:posOffset>
              </wp:positionH>
              <wp:positionV relativeFrom="page">
                <wp:posOffset>10382250</wp:posOffset>
              </wp:positionV>
              <wp:extent cx="6362700" cy="1270"/>
              <wp:effectExtent l="6350" t="6350" r="6985" b="5080"/>
              <wp:wrapNone/>
              <wp:docPr id="13" name="Graphic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2640" cy="1440"/>
                      </a:xfrm>
                      <a:custGeom>
                        <a:avLst/>
                        <a:gdLst>
                          <a:gd name="textAreaLeft" fmla="*/ 0 w 3607200"/>
                          <a:gd name="textAreaRight" fmla="*/ 3607560 w 360720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362700" h="0">
                            <a:moveTo>
                              <a:pt x="0" y="0"/>
                            </a:moveTo>
                            <a:lnTo>
                              <a:pt x="636270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1865630</wp:posOffset>
              </wp:positionH>
              <wp:positionV relativeFrom="page">
                <wp:posOffset>10480040</wp:posOffset>
              </wp:positionV>
              <wp:extent cx="4371975" cy="127635"/>
              <wp:effectExtent l="0" t="0" r="0" b="0"/>
              <wp:wrapNone/>
              <wp:docPr id="14" name="Text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18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PROGRAD: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Rodovia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MGT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367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583,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5000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Alto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Jacuba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39.100-000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Diamantina-MG-Brasil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PABX: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(38)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3532-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80"/>
                              <w:sz w:val="14"/>
                            </w:rPr>
                            <w:t>6062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5" path="m0,0l-2147483645,0l-2147483645,-2147483646l0,-2147483646xe" stroked="f" o:allowincell="f" style="position:absolute;margin-left:146.9pt;margin-top:825.2pt;width:344.2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9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PROGRAD: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Rodovia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MGT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367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km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583,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nº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5000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Alto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Jacuba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CEP: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39.100-000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Diamantina-MG-Brasil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/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PABX: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(38)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3532-</w:t>
                    </w:r>
                    <w:r>
                      <w:rPr>
                        <w:rFonts w:ascii="Arial MT" w:hAnsi="Arial MT"/>
                        <w:spacing w:val="-4"/>
                        <w:w w:val="80"/>
                        <w:sz w:val="14"/>
                      </w:rPr>
                      <w:t>6062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3382645</wp:posOffset>
          </wp:positionH>
          <wp:positionV relativeFrom="page">
            <wp:posOffset>280670</wp:posOffset>
          </wp:positionV>
          <wp:extent cx="797560" cy="80708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1626235</wp:posOffset>
              </wp:positionH>
              <wp:positionV relativeFrom="page">
                <wp:posOffset>1205865</wp:posOffset>
              </wp:positionV>
              <wp:extent cx="4428490" cy="41910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8360" cy="41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 w:before="0" w:after="0"/>
                            <w:ind w:left="21" w:right="21" w:hanging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VALES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JEQUITINHONHA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MUCURI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23" w:right="21" w:hanging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MGT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367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583,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5000,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Alto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Jacuba,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Diamantina/MG,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39100-000 Telefone: (38) 3532-1200 -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</w:rPr>
                              <w:t>http://www.ufvjm.edu.br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28.05pt;margin-top:94.95pt;width:348.65pt;height:3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 w:before="0" w:after="0"/>
                      <w:ind w:left="21" w:right="21" w:hanging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UNIVERSIDADE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VALES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JEQUITINHONHA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MUCURI</w:t>
                    </w:r>
                  </w:p>
                  <w:p>
                    <w:pPr>
                      <w:pStyle w:val="Contedodoquadro"/>
                      <w:spacing w:before="0" w:after="0"/>
                      <w:ind w:left="23" w:right="21" w:hanging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Rodovia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MGT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367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583,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5000,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Alto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Jacuba,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Diamantina/MG,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39100-000 Telefone: (38) 3532-1200 - </w:t>
                    </w:r>
                    <w:hyperlink r:id="rId3">
                      <w:r>
                        <w:rPr>
                          <w:rFonts w:ascii="Calibri" w:hAnsi="Calibri"/>
                          <w:color w:val="0000FF"/>
                          <w:sz w:val="18"/>
                        </w:rPr>
                        <w:t>http://www.ufvjm.edu.br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0" allowOverlap="1" relativeHeight="38">
          <wp:simplePos x="0" y="0"/>
          <wp:positionH relativeFrom="page">
            <wp:posOffset>3382645</wp:posOffset>
          </wp:positionH>
          <wp:positionV relativeFrom="page">
            <wp:posOffset>559435</wp:posOffset>
          </wp:positionV>
          <wp:extent cx="797560" cy="807085"/>
          <wp:effectExtent l="0" t="0" r="0" b="0"/>
          <wp:wrapNone/>
          <wp:docPr id="11" name="Image 93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93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1626235</wp:posOffset>
              </wp:positionH>
              <wp:positionV relativeFrom="page">
                <wp:posOffset>1485265</wp:posOffset>
              </wp:positionV>
              <wp:extent cx="4307205" cy="419100"/>
              <wp:effectExtent l="0" t="0" r="0" b="0"/>
              <wp:wrapNone/>
              <wp:docPr id="12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7040" cy="41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 w:before="0" w:after="0"/>
                            <w:ind w:left="21" w:right="21" w:hanging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VALES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JEQUITINHONHA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MUCURI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23" w:right="21" w:hanging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MGT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367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Km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583,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5000,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Alto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Jacuba,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Diamantina/MG,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39100-000 Telefone: (38) 3532-1200 -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http://www.ufvjm.edu.br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128.05pt;margin-top:116.95pt;width:339.1pt;height:3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 w:before="0" w:after="0"/>
                      <w:ind w:left="21" w:right="21" w:hanging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UNIVERSIDADE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VALES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JEQUITINHONHA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MUCURI</w:t>
                    </w:r>
                  </w:p>
                  <w:p>
                    <w:pPr>
                      <w:pStyle w:val="Contedodoquadro"/>
                      <w:spacing w:before="0" w:after="0"/>
                      <w:ind w:left="23" w:right="21" w:hanging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Rodovia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MGT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367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Km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583,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5000,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Alto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Jacuba,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Diamantina/MG,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39100-000 Telefone: (38) 3532-1200 -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</w:rPr>
                        <w:t>http://www.ufvjm.edu.br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769" w:right="0" w:hanging="14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paragraph" w:styleId="Ttulo2">
    <w:name w:val="Heading 2"/>
    <w:basedOn w:val="Normal"/>
    <w:uiPriority w:val="1"/>
    <w:qFormat/>
    <w:pPr>
      <w:spacing w:before="115" w:after="0"/>
      <w:ind w:left="521" w:right="0" w:hanging="0"/>
      <w:outlineLvl w:val="2"/>
    </w:pPr>
    <w:rPr>
      <w:rFonts w:ascii="Arial" w:hAnsi="Arial" w:eastAsia="Arial" w:cs="Arial"/>
      <w:b/>
      <w:bCs/>
      <w:i/>
      <w:i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620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ufvjm.edu.br/" TargetMode="External"/><Relationship Id="rId3" Type="http://schemas.openxmlformats.org/officeDocument/2006/relationships/hyperlink" Target="http://www.ufvjm.edu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ufvjm.edu.br/" TargetMode="External"/><Relationship Id="rId3" Type="http://schemas.openxmlformats.org/officeDocument/2006/relationships/hyperlink" Target="http://www.ufvjm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LibreOffice/7.5.4.2$Windows_X86_64 LibreOffice_project/36ccfdc35048b057fd9854c757a8b67ec53977b6</Application>
  <AppVersion>15.0000</AppVersion>
  <Pages>2</Pages>
  <Words>791</Words>
  <Characters>4328</Characters>
  <CharactersWithSpaces>5066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2023-10-06T12:35:46Z</dcterms:created>
  <dc:creator/>
  <dc:description/>
  <dc:language>pt-BR</dc:language>
  <cp:lastModifiedBy/>
  <dcterms:modified xsi:type="dcterms:W3CDTF">2023-10-06T10:28:18Z</dcterms:modified>
  <cp:revision>1</cp:revision>
  <dc:subject/>
  <dc:title>Edital_Proae Editável enviado à Edivaldo Julho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